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TUẦN 1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 xml:space="preserve"> (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 xml:space="preserve">28/10/2024 -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0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1/11/2024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  <w:t>Ngày 2 ( Thứ ba 29/10/24 )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 :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+ PTNT “NBTN"</w:t>
      </w: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Đ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Ồ DÙNG </w:t>
      </w: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ĂN U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ỐNG CHÉN, LY, MUỖNG"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</w:rPr>
        <w:t>I,M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  <w:lang w:val="vi-VN"/>
        </w:rPr>
        <w:t>ĐÍ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</w:rPr>
        <w:t>CH Y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</w:rPr>
        <w:t>U C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u w:val="single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 bi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t  v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  bi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ệ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t 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đư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ợ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c 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Ch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 ,mu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ng ,ly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’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 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 :ch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,mu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,ly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 - Tranh l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:ch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 , mu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ng ly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III.TI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NH: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T 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NG 1: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đị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nh 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Em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ng 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u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:ly ,ch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mu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x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 s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 gi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;ly ,ch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,mu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 :ly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,mu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sao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,ch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sao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      </w:t>
      </w:r>
      <w:r>
        <w:rPr>
          <w:rFonts w:hint="default" w:ascii="Times New Roman" w:hAnsi="Times New Roman" w:eastAsia="Wingdings 2" w:cs="Times New Roman"/>
          <w:color w:val="000000"/>
          <w:sz w:val="22"/>
          <w:szCs w:val="22"/>
          <w:lang w:val="vi-VN"/>
        </w:rPr>
        <w:t>ö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ng 2:</w:t>
      </w:r>
    </w:p>
    <w:p>
      <w:pPr>
        <w:numPr>
          <w:ilvl w:val="0"/>
          <w:numId w:val="5"/>
        </w:numPr>
        <w:spacing w:before="56" w:beforeLines="0" w:after="113" w:afterLines="0"/>
        <w:ind w:left="38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TC :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Khi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: Mua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: mua ly 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 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nhi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:ly ,ch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,mu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  <w:bookmarkStart w:id="0" w:name="_GoBack"/>
      <w:bookmarkEnd w:id="0"/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</w:p>
    <w:p>
      <w:pPr>
        <w:numPr>
          <w:ilvl w:val="0"/>
          <w:numId w:val="3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 :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+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 VĐTN: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NGHE HÁT BÀI CHIẾC KH</w:t>
      </w: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ĂN TAY"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I.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 xml:space="preserve">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CH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nghe v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ng theo nhac  b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chi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c kh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n tay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’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̣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( gi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m ch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n ,l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>c l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ư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 ,v</w:t>
      </w:r>
      <w:r>
        <w:rPr>
          <w:rFonts w:hint="default" w:ascii="Times New Roman" w:hAnsi="Times New Roman" w:cs="Times New Roman"/>
          <w:color w:val="333333"/>
          <w:sz w:val="22"/>
          <w:szCs w:val="22"/>
          <w:lang w:val="vi-VN"/>
        </w:rPr>
        <w:t>ỗ</w:t>
      </w:r>
      <w:r>
        <w:rPr>
          <w:rFonts w:hint="default" w:ascii="Times New Roman" w:hAnsi="Times New Roman" w:cs="Times New Roman"/>
          <w:color w:val="333333"/>
          <w:sz w:val="22"/>
          <w:szCs w:val="22"/>
        </w:rPr>
        <w:t xml:space="preserve"> tay 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 :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 tay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III.TI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NH: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T 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NG 1: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 m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nghe 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tay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’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1 :c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kh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tay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’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p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minh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 ;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to -ch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 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õ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tay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      </w:t>
      </w:r>
      <w:r>
        <w:rPr>
          <w:rFonts w:hint="default" w:ascii="Times New Roman" w:hAnsi="Times New Roman" w:eastAsia="Wingdings 2" w:cs="Times New Roman"/>
          <w:color w:val="000000"/>
          <w:sz w:val="22"/>
          <w:szCs w:val="22"/>
          <w:lang w:val="vi-VN"/>
        </w:rPr>
        <w:t>ö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2: nghe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 :l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y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ca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42723"/>
    <w:multiLevelType w:val="singleLevel"/>
    <w:tmpl w:val="AE64272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AF93A9F"/>
    <w:multiLevelType w:val="singleLevel"/>
    <w:tmpl w:val="FAF93A9F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0885B6E"/>
    <w:multiLevelType w:val="singleLevel"/>
    <w:tmpl w:val="30885B6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75E81E6"/>
    <w:multiLevelType w:val="multilevel"/>
    <w:tmpl w:val="675E81E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5E81E7"/>
    <w:multiLevelType w:val="multilevel"/>
    <w:tmpl w:val="675E81E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5E81E9"/>
    <w:multiLevelType w:val="multilevel"/>
    <w:tmpl w:val="675E81E9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5E81EA"/>
    <w:multiLevelType w:val="multilevel"/>
    <w:tmpl w:val="675E81E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4F31"/>
    <w:rsid w:val="699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2024-12-16T13:20:00Z</dcterms:created>
  <dc:creator>DELL</dc:creator>
  <cp:lastModifiedBy>DELL</cp:lastModifiedBy>
  <dcterms:modified xsi:type="dcterms:W3CDTF">2024-12-16T13:21:37Z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